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E01" w:rsidRDefault="000D6E01" w:rsidP="000D6E01">
      <w:pPr>
        <w:pStyle w:val="1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40"/>
          <w:szCs w:val="40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40"/>
          <w:szCs w:val="40"/>
          <w:bdr w:val="none" w:sz="0" w:space="0" w:color="auto" w:frame="1"/>
        </w:rPr>
        <w:t>Правила проведения розыгрыша «Новогодние подарки для друзей»</w:t>
      </w:r>
    </w:p>
    <w:p w:rsidR="000D6E01" w:rsidRDefault="000D6E01" w:rsidP="000D6E0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1. Общие положения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Настоящие правила определяют порядок проведения бесплатной рекламной акции «Новогодние подарки для друзей» (далее — Акция), проводимой ООО «Райдер </w:t>
      </w:r>
      <w:proofErr w:type="spellStart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Лодж</w:t>
      </w:r>
      <w:proofErr w:type="spellEnd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» (</w:t>
      </w:r>
      <w:r w:rsidR="00B20180" w:rsidRP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ИНН 9705223700</w:t>
      </w:r>
      <w:r w:rsid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,</w:t>
      </w:r>
      <w:r w:rsidR="00B20180" w:rsidRP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 КПП   236701001, ОГРН </w:t>
      </w:r>
      <w:proofErr w:type="gramStart"/>
      <w:r w:rsidR="00B20180" w:rsidRP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1247700319096)</w:t>
      </w: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далее</w:t>
      </w:r>
      <w:proofErr w:type="gramEnd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 именуемого «Организатор».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Акция направлена на популяризацию продуктов и услуг Организатора среди пользователей сети Интернет, привлечение внимания потенциальных клиентов и увеличение числа подписчиков официального </w:t>
      </w:r>
      <w:proofErr w:type="spellStart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Телеграм</w:t>
      </w:r>
      <w:proofErr w:type="spellEnd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-канала Организатора.</w:t>
      </w:r>
    </w:p>
    <w:p w:rsidR="000D6E01" w:rsidRDefault="000D6E01" w:rsidP="000D6E0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2. Участники Акции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Участником Акции вправе стать любое физическое лицо, соответствующее следующим условиям:</w:t>
      </w:r>
    </w:p>
    <w:p w:rsidR="000D6E01" w:rsidRDefault="000D6E01" w:rsidP="000D6E01">
      <w:pPr>
        <w:pStyle w:val="sc-lboyjj"/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Лицо достигло совершеннолетия (возраст 18 лет и старше);</w:t>
      </w:r>
    </w:p>
    <w:p w:rsidR="000D6E01" w:rsidRDefault="000D6E01" w:rsidP="000D6E01">
      <w:pPr>
        <w:pStyle w:val="sc-lboyjj"/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Участник добровольно выразил согласие на обработку своих персональных данных (если предусмотрено условиями акции);</w:t>
      </w:r>
    </w:p>
    <w:p w:rsidR="000D6E01" w:rsidRDefault="000D6E01" w:rsidP="000D6E01">
      <w:pPr>
        <w:pStyle w:val="sc-lboyjj"/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Выполнены требования, указанные в разделе «Условия участия».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Запрещается участие сотрудников Организатора, аффилированных лиц и членов семей указанных лиц.</w:t>
      </w:r>
    </w:p>
    <w:p w:rsidR="000D6E01" w:rsidRDefault="000D6E01" w:rsidP="000D6E0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3. Призовой фонд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Призовой фонд Акции состоит из следующего набора наград:</w:t>
      </w:r>
    </w:p>
    <w:p w:rsidR="000D6E01" w:rsidRDefault="000D6E01" w:rsidP="000D6E01">
      <w:pPr>
        <w:pStyle w:val="sc-lboyjj"/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5 электронных сертификатов </w:t>
      </w:r>
      <w:r w:rsid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(2 сертификата на проживание </w:t>
      </w:r>
      <w:r w:rsidR="00B20180">
        <w:t>в любом отеле</w:t>
      </w:r>
      <w:r w:rsidR="00B20180">
        <w:t xml:space="preserve"> сети </w:t>
      </w:r>
      <w:proofErr w:type="spellStart"/>
      <w:r w:rsidR="00B20180">
        <w:t>олимпия</w:t>
      </w:r>
      <w:proofErr w:type="spellEnd"/>
      <w:r w:rsidR="00B20180">
        <w:t xml:space="preserve"> отель 28, отель </w:t>
      </w:r>
      <w:proofErr w:type="spellStart"/>
      <w:r w:rsidR="00B20180">
        <w:t>Райдерс</w:t>
      </w:r>
      <w:proofErr w:type="spellEnd"/>
      <w:r w:rsidR="00B20180">
        <w:t xml:space="preserve"> </w:t>
      </w:r>
      <w:proofErr w:type="spellStart"/>
      <w:r w:rsidR="00B20180">
        <w:t>Лодж</w:t>
      </w:r>
      <w:proofErr w:type="spellEnd"/>
      <w:r w:rsidR="00B20180">
        <w:t xml:space="preserve">, отель Философия гор </w:t>
      </w:r>
      <w:proofErr w:type="gramStart"/>
      <w:r w:rsidR="00B20180">
        <w:t>А,В</w:t>
      </w:r>
      <w:proofErr w:type="gramEnd"/>
      <w:r w:rsidR="00B20180">
        <w:t>,С, Шале 28, отель Приют панды,</w:t>
      </w:r>
      <w:r w:rsidR="00B20180">
        <w:t xml:space="preserve"> выбранном победителем</w:t>
      </w:r>
      <w:r w:rsidR="00B20180">
        <w:t xml:space="preserve"> </w:t>
      </w:r>
      <w:r w:rsidR="00B20180">
        <w:t>. В даты за исключением праздничных дней с 1.01 по 13.01, с 21.02 по 24.02, с 07.03 по 09.03, с 01.05 по 11.05. Номер категории Стандарт, без питания, двухместное размещение.</w:t>
      </w:r>
    </w:p>
    <w:p w:rsidR="000D6E01" w:rsidRDefault="000D6E01" w:rsidP="000D6E01">
      <w:pPr>
        <w:pStyle w:val="sc-lboyjj"/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6 единиц фирменно</w:t>
      </w:r>
      <w:r w:rsid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й продукции</w:t>
      </w: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 Организатора (</w:t>
      </w:r>
      <w:r w:rsid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3 поясных сумки, кружки, </w:t>
      </w:r>
      <w:proofErr w:type="spellStart"/>
      <w:r w:rsid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шоппер</w:t>
      </w:r>
      <w:proofErr w:type="spellEnd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);</w:t>
      </w:r>
    </w:p>
    <w:p w:rsidR="000D6E01" w:rsidRDefault="000D6E01" w:rsidP="000D6E01">
      <w:pPr>
        <w:pStyle w:val="sc-lboyjj"/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Всем зарегистрированным участникам предоставляется </w:t>
      </w:r>
      <w:proofErr w:type="spellStart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промокод</w:t>
      </w:r>
      <w:proofErr w:type="spellEnd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 номиналом 500 рублей, действующий в рамках программы лояльности Организатора.</w:t>
      </w:r>
    </w:p>
    <w:p w:rsidR="000D6E01" w:rsidRDefault="000D6E01" w:rsidP="000D6E0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4. Цели и задачи Акции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Основными целями являются:</w:t>
      </w:r>
    </w:p>
    <w:p w:rsidR="000D6E01" w:rsidRDefault="000D6E01" w:rsidP="000D6E01">
      <w:pPr>
        <w:pStyle w:val="sc-lboyjj"/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Привлечение внимания широкой аудитории к продукции и услугам Организатора;</w:t>
      </w:r>
    </w:p>
    <w:p w:rsidR="000D6E01" w:rsidRDefault="000D6E01" w:rsidP="000D6E01">
      <w:pPr>
        <w:pStyle w:val="sc-lboyjj"/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Увеличение количества подписчиков </w:t>
      </w:r>
      <w:proofErr w:type="spellStart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Телеграм</w:t>
      </w:r>
      <w:proofErr w:type="spellEnd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-канала Организатора;</w:t>
      </w:r>
    </w:p>
    <w:p w:rsidR="000D6E01" w:rsidRDefault="000D6E01" w:rsidP="000D6E01">
      <w:pPr>
        <w:pStyle w:val="sc-lboyjj"/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Повышение узнаваемости бренда и повышение доверия потребителей.</w:t>
      </w:r>
    </w:p>
    <w:p w:rsidR="000D6E01" w:rsidRDefault="000D6E01" w:rsidP="000D6E0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5. Срок проведения Акции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Срок проведения Акции устанавливается следующим образом:</w:t>
      </w:r>
    </w:p>
    <w:p w:rsidR="000D6E01" w:rsidRDefault="000D6E01" w:rsidP="000D6E01">
      <w:pPr>
        <w:pStyle w:val="sc-lboyjj"/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Начало регистрации участников: </w:t>
      </w:r>
      <w:r w:rsid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10.12.2025</w:t>
      </w: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 г.;</w:t>
      </w:r>
    </w:p>
    <w:p w:rsidR="000D6E01" w:rsidRDefault="000D6E01" w:rsidP="000D6E01">
      <w:pPr>
        <w:pStyle w:val="sc-lboyjj"/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Окончание приема заявок: </w:t>
      </w:r>
      <w:r w:rsid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31.12.2025</w:t>
      </w: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 г.;</w:t>
      </w:r>
    </w:p>
    <w:p w:rsidR="000D6E01" w:rsidRDefault="000D6E01" w:rsidP="000D6E01">
      <w:pPr>
        <w:pStyle w:val="sc-lboyjj"/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Определение победителей и публичное объявление результатов: </w:t>
      </w:r>
      <w:r w:rsid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31.12.2025</w:t>
      </w: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 г.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Результат проведения Акции подлежит публикации в официальной группе Организатора в </w:t>
      </w:r>
      <w:proofErr w:type="spellStart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Телеграме</w:t>
      </w:r>
      <w:proofErr w:type="spellEnd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, расположенной по адресу: </w:t>
      </w:r>
      <w:hyperlink r:id="rId5" w:history="1">
        <w:r w:rsidR="00B20180">
          <w:rPr>
            <w:rStyle w:val="a3"/>
          </w:rPr>
          <w:t>https://t.me/+XVG46GP0EPI1ZmZi</w:t>
        </w:r>
      </w:hyperlink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.</w:t>
      </w:r>
    </w:p>
    <w:p w:rsidR="000D6E01" w:rsidRDefault="000D6E01" w:rsidP="000D6E0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6. Механизм проведения Акции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Участники Акции обязаны выполнить следующие действия для участия:</w:t>
      </w:r>
    </w:p>
    <w:p w:rsidR="000D6E01" w:rsidRDefault="000D6E01" w:rsidP="000D6E01">
      <w:pPr>
        <w:pStyle w:val="sc-lboyjj"/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Подписаться на официальную группу Организатора в мессенджере </w:t>
      </w:r>
      <w:proofErr w:type="spellStart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Телеграм</w:t>
      </w:r>
      <w:proofErr w:type="spellEnd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;</w:t>
      </w:r>
    </w:p>
    <w:p w:rsidR="000D6E01" w:rsidRDefault="000D6E01" w:rsidP="000D6E01">
      <w:pPr>
        <w:pStyle w:val="sc-lboyjj"/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lastRenderedPageBreak/>
        <w:t>Оставить комментарий к специальному посту-акции либо отправить сообщение в указанном порядке.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Определение победителей осуществляется автоматически с помощью генератора случайных чисел или специализированного сервиса </w:t>
      </w:r>
      <w:r w:rsidR="00B20180" w:rsidRP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@</w:t>
      </w:r>
      <w:proofErr w:type="spellStart"/>
      <w:r w:rsidR="00B20180" w:rsidRP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giveawaybot</w:t>
      </w:r>
      <w:proofErr w:type="spellEnd"/>
      <w:r w:rsid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. </w:t>
      </w: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Результаты фиксируются Организатором и размещаются публично.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При выявлении нарушения порядка участия организаторы оставляют за собой право исключить участника из числа претендентов на получение приза.</w:t>
      </w:r>
    </w:p>
    <w:p w:rsidR="000D6E01" w:rsidRDefault="000D6E01" w:rsidP="000D6E0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7. Процедура награждения победителей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 xml:space="preserve">Выигравшим признается участник, номер которого случайно выбран автоматизированной системой </w:t>
      </w:r>
      <w:r w:rsidR="00B20180" w:rsidRP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@</w:t>
      </w:r>
      <w:proofErr w:type="spellStart"/>
      <w:r w:rsidR="00B20180" w:rsidRP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giveawaybot</w:t>
      </w:r>
      <w:proofErr w:type="spellEnd"/>
      <w:r w:rsidR="00B20180">
        <w:rPr>
          <w:rStyle w:val="sc-itonen"/>
          <w:rFonts w:ascii="inherit" w:hAnsi="inherit" w:cs="Courier New"/>
          <w:spacing w:val="-5"/>
          <w:bdr w:val="none" w:sz="0" w:space="0" w:color="auto" w:frame="1"/>
        </w:rPr>
        <w:t>.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В течение трех рабочих дней после опубликования итогов Организатор связывается с победителем по указанным контактным данным</w:t>
      </w:r>
      <w:bookmarkStart w:id="0" w:name="_GoBack"/>
      <w:bookmarkEnd w:id="0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. Победитель обязан в установленный срок подтвердить свое желание получить выигрыш.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Электронные сертификаты направляются победителю по электронной почте или иным способом связи, предусмотренным правилами площадки. Физические призы отправляются Почтой России.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Невостребованные призы хранятся Организатором три месяца с момента окончания срока выдачи. После указанного периода невостребованный приз возвращается в общий призовой фонд.</w:t>
      </w:r>
    </w:p>
    <w:p w:rsidR="000D6E01" w:rsidRDefault="000D6E01" w:rsidP="000D6E0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8. Персонализация и использование данных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Данные участников обрабатываются Организатором в строгом соответствии с Федеральным законом № 152-ФЗ «О персональных данных». Согласие на обработку данных выражается добровольным участием в Акции путем подписки на канал и отправки необходимых сведений. Предоставляя контактные данные, участник соглашается на отправку информации, касающейся результатов Акции.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Перечень предоставляемых участником данных ограничен минимальным объемом, необходимым для идентификации победителя и вручения приза (ФИО, адрес проживания, телефон, e-</w:t>
      </w:r>
      <w:proofErr w:type="spellStart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mail</w:t>
      </w:r>
      <w:proofErr w:type="spellEnd"/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).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Полученная информация используется исключительно для целей проведения Акции и последующего информирования победителя о результатах.</w:t>
      </w:r>
    </w:p>
    <w:p w:rsidR="000D6E01" w:rsidRDefault="000D6E01" w:rsidP="000D6E0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9. Ответственность сторон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Организатор обязуется соблюдать настоящие правила и своевременно выплатить призы. Участник несет ответственность за предоставление недостоверных данных, что ведет к исключению из числа кандидатов на получение вознаграждения.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За любые налоговые обязательства по выигранным призам несут ответственность сами победители.</w:t>
      </w:r>
    </w:p>
    <w:p w:rsidR="000D6E01" w:rsidRDefault="000D6E01" w:rsidP="000D6E0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10. Изменение условий проведения Акции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Организатор имеет право вносить изменения в правила проведения Акции при условии предварительного уведомления участников за разумный срок. Извещение должно быть сделано публично, а внесенные изменения вступают в силу с момента размещения соответствующей информации на ресурсах Организатора.</w:t>
      </w:r>
    </w:p>
    <w:p w:rsidR="000D6E01" w:rsidRDefault="000D6E01" w:rsidP="000D6E0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</w:rPr>
      </w:pPr>
      <w:r>
        <w:rPr>
          <w:rStyle w:val="sc-itonen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11. Заключительные положения</w:t>
      </w:r>
    </w:p>
    <w:p w:rsidR="000D6E01" w:rsidRDefault="000D6E01" w:rsidP="000D6E01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 w:cs="Courier New"/>
          <w:spacing w:val="-5"/>
          <w:bdr w:val="none" w:sz="0" w:space="0" w:color="auto" w:frame="1"/>
        </w:rPr>
        <w:t>Настоящие правила действуют до окончания срока хранения призов, определенных пунктом 7 настоящих Правил. Конфликты разрешаются путем переговоров между сторонами. В случае невозможности урегулирования споров стороны обращаются в суд по месту нахождения Организатора.</w:t>
      </w:r>
    </w:p>
    <w:p w:rsidR="006E28FC" w:rsidRPr="000D6E01" w:rsidRDefault="006E28FC" w:rsidP="000D6E01">
      <w:pPr>
        <w:shd w:val="clear" w:color="auto" w:fill="FFFFFF" w:themeFill="background1"/>
      </w:pPr>
    </w:p>
    <w:sectPr w:rsidR="006E28FC" w:rsidRPr="000D6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B Sans Display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C36"/>
    <w:multiLevelType w:val="multilevel"/>
    <w:tmpl w:val="4A54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E1342"/>
    <w:multiLevelType w:val="multilevel"/>
    <w:tmpl w:val="E0F8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85F1A"/>
    <w:multiLevelType w:val="multilevel"/>
    <w:tmpl w:val="4EFE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C262A"/>
    <w:multiLevelType w:val="multilevel"/>
    <w:tmpl w:val="80F478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64B5"/>
    <w:multiLevelType w:val="multilevel"/>
    <w:tmpl w:val="A086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62849"/>
    <w:multiLevelType w:val="multilevel"/>
    <w:tmpl w:val="8A00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D6413"/>
    <w:multiLevelType w:val="multilevel"/>
    <w:tmpl w:val="F0C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7A"/>
    <w:rsid w:val="000D6E01"/>
    <w:rsid w:val="006E28FC"/>
    <w:rsid w:val="00A9787A"/>
    <w:rsid w:val="00B2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739C"/>
  <w15:chartTrackingRefBased/>
  <w15:docId w15:val="{F1CEBD85-37C1-419F-9A32-9DB611D8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E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E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97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78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7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78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A9787A"/>
  </w:style>
  <w:style w:type="paragraph" w:customStyle="1" w:styleId="sc-lboyjj">
    <w:name w:val="sc-lboyjj"/>
    <w:basedOn w:val="a"/>
    <w:rsid w:val="00A9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D6E0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6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6E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c-httwuo">
    <w:name w:val="sc-httwuo"/>
    <w:basedOn w:val="a"/>
    <w:rsid w:val="000D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+XVG46GP0EPI1ZmZ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Кифель</dc:creator>
  <cp:keywords/>
  <dc:description/>
  <cp:lastModifiedBy>Антон Кифель</cp:lastModifiedBy>
  <cp:revision>1</cp:revision>
  <dcterms:created xsi:type="dcterms:W3CDTF">2025-12-10T06:31:00Z</dcterms:created>
  <dcterms:modified xsi:type="dcterms:W3CDTF">2025-12-10T07:00:00Z</dcterms:modified>
</cp:coreProperties>
</file>